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6D02" w:rsidRPr="00F46D02" w:rsidRDefault="00F46D02" w:rsidP="00F46D02">
      <w:pPr>
        <w:jc w:val="center"/>
        <w:rPr>
          <w:rFonts w:ascii="Arial" w:hAnsi="Arial" w:cs="Arial"/>
          <w:b/>
          <w:lang w:val="es-MX"/>
        </w:rPr>
      </w:pPr>
      <w:r w:rsidRPr="00F46D02">
        <w:rPr>
          <w:rFonts w:ascii="Arial" w:hAnsi="Arial" w:cs="Arial"/>
          <w:b/>
          <w:lang w:val="es-MX"/>
        </w:rPr>
        <w:t>LAS MUJERES CANCUNENSES TENEMOS UN GRAN VALOR: ANA PATY PERALTA</w:t>
      </w:r>
    </w:p>
    <w:p w:rsidR="00F46D02" w:rsidRPr="00F46D02" w:rsidRDefault="00F46D02" w:rsidP="00F46D02">
      <w:pPr>
        <w:jc w:val="both"/>
        <w:rPr>
          <w:rFonts w:ascii="Arial" w:hAnsi="Arial" w:cs="Arial"/>
          <w:bCs/>
          <w:lang w:val="es-MX"/>
        </w:rPr>
      </w:pPr>
    </w:p>
    <w:p w:rsidR="00F46D02" w:rsidRPr="00F46D02" w:rsidRDefault="00F46D02" w:rsidP="00F46D0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  <w:lang w:val="es-MX"/>
        </w:rPr>
      </w:pPr>
      <w:r w:rsidRPr="00F46D02">
        <w:rPr>
          <w:rFonts w:ascii="Arial" w:hAnsi="Arial" w:cs="Arial"/>
          <w:bCs/>
          <w:lang w:val="es-MX"/>
        </w:rPr>
        <w:t xml:space="preserve">Destaca la </w:t>
      </w:r>
      <w:proofErr w:type="gramStart"/>
      <w:r w:rsidRPr="00F46D02">
        <w:rPr>
          <w:rFonts w:ascii="Arial" w:hAnsi="Arial" w:cs="Arial"/>
          <w:bCs/>
          <w:lang w:val="es-MX"/>
        </w:rPr>
        <w:t>Presidenta</w:t>
      </w:r>
      <w:proofErr w:type="gramEnd"/>
      <w:r w:rsidRPr="00F46D02">
        <w:rPr>
          <w:rFonts w:ascii="Arial" w:hAnsi="Arial" w:cs="Arial"/>
          <w:bCs/>
          <w:lang w:val="es-MX"/>
        </w:rPr>
        <w:t xml:space="preserve"> Municipal que más de 700 mujeres se han beneficiado con el programa “Ellas facturan” </w:t>
      </w:r>
    </w:p>
    <w:p w:rsidR="00F46D02" w:rsidRPr="00F46D02" w:rsidRDefault="00F46D02" w:rsidP="00F46D02">
      <w:pPr>
        <w:jc w:val="both"/>
        <w:rPr>
          <w:rFonts w:ascii="Arial" w:hAnsi="Arial" w:cs="Arial"/>
          <w:bCs/>
          <w:lang w:val="es-MX"/>
        </w:rPr>
      </w:pPr>
    </w:p>
    <w:p w:rsidR="00F46D02" w:rsidRPr="00F46D02" w:rsidRDefault="00F46D02" w:rsidP="00F46D02">
      <w:pPr>
        <w:jc w:val="both"/>
        <w:rPr>
          <w:rFonts w:ascii="Arial" w:hAnsi="Arial" w:cs="Arial"/>
          <w:bCs/>
          <w:lang w:val="es-MX"/>
        </w:rPr>
      </w:pPr>
      <w:r w:rsidRPr="00F46D02">
        <w:rPr>
          <w:rFonts w:ascii="Arial" w:hAnsi="Arial" w:cs="Arial"/>
          <w:b/>
          <w:lang w:val="es-MX"/>
        </w:rPr>
        <w:t>Cancún, Q. R., a 25 de mayo de 2023.-</w:t>
      </w:r>
      <w:r>
        <w:rPr>
          <w:rFonts w:ascii="Arial" w:hAnsi="Arial" w:cs="Arial"/>
          <w:bCs/>
          <w:lang w:val="es-MX"/>
        </w:rPr>
        <w:t xml:space="preserve"> </w:t>
      </w:r>
      <w:r w:rsidRPr="00F46D02">
        <w:rPr>
          <w:rFonts w:ascii="Arial" w:hAnsi="Arial" w:cs="Arial"/>
          <w:bCs/>
          <w:lang w:val="es-MX"/>
        </w:rPr>
        <w:t xml:space="preserve">“Veo en todas ustedes esa fuerza transformadora que está construyendo un mejor Cancún, porque somos mujeres que siempre estamos creando, tocando puertas y viendo como sí trabajar unidas. Son las mujeres que necesita Cancún y nuestras familias; las que estamos construyendo una mejor versión de ciudad, abriendo brechas y mostrándole a las niñas el camino a seguir”, expresó la </w:t>
      </w:r>
      <w:proofErr w:type="gramStart"/>
      <w:r w:rsidRPr="00F46D02">
        <w:rPr>
          <w:rFonts w:ascii="Arial" w:hAnsi="Arial" w:cs="Arial"/>
          <w:bCs/>
          <w:lang w:val="es-MX"/>
        </w:rPr>
        <w:t>Presidenta</w:t>
      </w:r>
      <w:proofErr w:type="gramEnd"/>
      <w:r w:rsidRPr="00F46D02">
        <w:rPr>
          <w:rFonts w:ascii="Arial" w:hAnsi="Arial" w:cs="Arial"/>
          <w:bCs/>
          <w:lang w:val="es-MX"/>
        </w:rPr>
        <w:t xml:space="preserve"> Municipal, Ana Paty Peralta. </w:t>
      </w:r>
    </w:p>
    <w:p w:rsidR="00F46D02" w:rsidRPr="00F46D02" w:rsidRDefault="00F46D02" w:rsidP="00F46D02">
      <w:pPr>
        <w:jc w:val="both"/>
        <w:rPr>
          <w:rFonts w:ascii="Arial" w:hAnsi="Arial" w:cs="Arial"/>
          <w:bCs/>
          <w:lang w:val="es-MX"/>
        </w:rPr>
      </w:pPr>
    </w:p>
    <w:p w:rsidR="00F46D02" w:rsidRPr="00F46D02" w:rsidRDefault="00F46D02" w:rsidP="00F46D02">
      <w:pPr>
        <w:jc w:val="both"/>
        <w:rPr>
          <w:rFonts w:ascii="Arial" w:hAnsi="Arial" w:cs="Arial"/>
          <w:bCs/>
          <w:lang w:val="es-MX"/>
        </w:rPr>
      </w:pPr>
      <w:r w:rsidRPr="00F46D02">
        <w:rPr>
          <w:rFonts w:ascii="Arial" w:hAnsi="Arial" w:cs="Arial"/>
          <w:bCs/>
          <w:lang w:val="es-MX"/>
        </w:rPr>
        <w:t xml:space="preserve">Vestida con una prenda color naranja por el Día Naranja que genera conciencia sobre la prevención de la violencia contra este género, la </w:t>
      </w:r>
      <w:proofErr w:type="gramStart"/>
      <w:r w:rsidRPr="00F46D02">
        <w:rPr>
          <w:rFonts w:ascii="Arial" w:hAnsi="Arial" w:cs="Arial"/>
          <w:bCs/>
          <w:lang w:val="es-MX"/>
        </w:rPr>
        <w:t>Presidenta</w:t>
      </w:r>
      <w:proofErr w:type="gramEnd"/>
      <w:r w:rsidRPr="00F46D02">
        <w:rPr>
          <w:rFonts w:ascii="Arial" w:hAnsi="Arial" w:cs="Arial"/>
          <w:bCs/>
          <w:lang w:val="es-MX"/>
        </w:rPr>
        <w:t xml:space="preserve"> Municipal encabezó la presentación oficial del programa “Ellas facturan”, realizado por la Comisión para la Inclusión Financiera de las Mujeres de Benito Juárez y que a la fecha suma más de 700 féminas beneficiadas con cursos, talleres, capacitaciones y facilidades para crear y avanzar en sus emprendimientos. </w:t>
      </w:r>
    </w:p>
    <w:p w:rsidR="00F46D02" w:rsidRPr="00F46D02" w:rsidRDefault="00F46D02" w:rsidP="00F46D02">
      <w:pPr>
        <w:jc w:val="both"/>
        <w:rPr>
          <w:rFonts w:ascii="Arial" w:hAnsi="Arial" w:cs="Arial"/>
          <w:bCs/>
          <w:lang w:val="es-MX"/>
        </w:rPr>
      </w:pPr>
    </w:p>
    <w:p w:rsidR="00F46D02" w:rsidRPr="00F46D02" w:rsidRDefault="00F46D02" w:rsidP="00F46D02">
      <w:pPr>
        <w:jc w:val="both"/>
        <w:rPr>
          <w:rFonts w:ascii="Arial" w:hAnsi="Arial" w:cs="Arial"/>
          <w:bCs/>
          <w:lang w:val="es-MX"/>
        </w:rPr>
      </w:pPr>
      <w:r w:rsidRPr="00F46D02">
        <w:rPr>
          <w:rFonts w:ascii="Arial" w:hAnsi="Arial" w:cs="Arial"/>
          <w:bCs/>
          <w:lang w:val="es-MX"/>
        </w:rPr>
        <w:t xml:space="preserve">Luego de saludar a cada una de las asistentes que se dieron cita en el Teatro 8 de </w:t>
      </w:r>
      <w:proofErr w:type="gramStart"/>
      <w:r w:rsidRPr="00F46D02">
        <w:rPr>
          <w:rFonts w:ascii="Arial" w:hAnsi="Arial" w:cs="Arial"/>
          <w:bCs/>
          <w:lang w:val="es-MX"/>
        </w:rPr>
        <w:t>Octubre</w:t>
      </w:r>
      <w:proofErr w:type="gramEnd"/>
      <w:r w:rsidRPr="00F46D02">
        <w:rPr>
          <w:rFonts w:ascii="Arial" w:hAnsi="Arial" w:cs="Arial"/>
          <w:bCs/>
          <w:lang w:val="es-MX"/>
        </w:rPr>
        <w:t xml:space="preserve"> para escuchar las pláticas que les permitan mejorar, innovar y consolidar sus negocios, además de reconocer a un varón que acudió a apoyar a su esposa, la Primera Autoridad Municipal exhortó a que como mujeres y sobre todo madres de familia, siempre den el ejemplo a sus hijos y familias, de ser felices trabajando y haciendo lo mejor posible por sacarlos adelante. </w:t>
      </w:r>
    </w:p>
    <w:p w:rsidR="00F46D02" w:rsidRPr="00F46D02" w:rsidRDefault="00F46D02" w:rsidP="00F46D02">
      <w:pPr>
        <w:jc w:val="both"/>
        <w:rPr>
          <w:rFonts w:ascii="Arial" w:hAnsi="Arial" w:cs="Arial"/>
          <w:bCs/>
          <w:lang w:val="es-MX"/>
        </w:rPr>
      </w:pPr>
    </w:p>
    <w:p w:rsidR="00F46D02" w:rsidRPr="00F46D02" w:rsidRDefault="00F46D02" w:rsidP="00F46D02">
      <w:pPr>
        <w:jc w:val="both"/>
        <w:rPr>
          <w:rFonts w:ascii="Arial" w:hAnsi="Arial" w:cs="Arial"/>
          <w:bCs/>
          <w:lang w:val="es-MX"/>
        </w:rPr>
      </w:pPr>
      <w:r w:rsidRPr="00F46D02">
        <w:rPr>
          <w:rFonts w:ascii="Arial" w:hAnsi="Arial" w:cs="Arial"/>
          <w:bCs/>
          <w:lang w:val="es-MX"/>
        </w:rPr>
        <w:t xml:space="preserve">“La mejor aliada de una mujer va a ser otra mujer. Estoy segura que las 700 emprendedoras que forman parte de este programa elevarán la calidad de sus negocios, con talleres, asesorías, capacitación, oportunidades de financiamiento y vinculación, espacios de comercialización y agilización de trámites en nuestra Ventanilla Única”, comentó. </w:t>
      </w:r>
    </w:p>
    <w:p w:rsidR="00F46D02" w:rsidRPr="00F46D02" w:rsidRDefault="00F46D02" w:rsidP="00F46D02">
      <w:pPr>
        <w:jc w:val="both"/>
        <w:rPr>
          <w:rFonts w:ascii="Arial" w:hAnsi="Arial" w:cs="Arial"/>
          <w:bCs/>
          <w:lang w:val="es-MX"/>
        </w:rPr>
      </w:pPr>
    </w:p>
    <w:p w:rsidR="00F46D02" w:rsidRPr="00F46D02" w:rsidRDefault="00F46D02" w:rsidP="00F46D02">
      <w:pPr>
        <w:jc w:val="both"/>
        <w:rPr>
          <w:rFonts w:ascii="Arial" w:hAnsi="Arial" w:cs="Arial"/>
          <w:bCs/>
          <w:lang w:val="es-MX"/>
        </w:rPr>
      </w:pPr>
      <w:r w:rsidRPr="00F46D02">
        <w:rPr>
          <w:rFonts w:ascii="Arial" w:hAnsi="Arial" w:cs="Arial"/>
          <w:bCs/>
          <w:lang w:val="es-MX"/>
        </w:rPr>
        <w:t xml:space="preserve">Por su parte, la coordinadora de la estrategia, Daniela Torres Serrano, pidió un aplauso para las participantes por decidir adherirse a esta acción que las empodera y agradeció a la </w:t>
      </w:r>
      <w:proofErr w:type="gramStart"/>
      <w:r w:rsidRPr="00F46D02">
        <w:rPr>
          <w:rFonts w:ascii="Arial" w:hAnsi="Arial" w:cs="Arial"/>
          <w:bCs/>
          <w:lang w:val="es-MX"/>
        </w:rPr>
        <w:t>Presidenta</w:t>
      </w:r>
      <w:proofErr w:type="gramEnd"/>
      <w:r w:rsidRPr="00F46D02">
        <w:rPr>
          <w:rFonts w:ascii="Arial" w:hAnsi="Arial" w:cs="Arial"/>
          <w:bCs/>
          <w:lang w:val="es-MX"/>
        </w:rPr>
        <w:t xml:space="preserve"> Municipal ser el ejemplo para todas con su trabajo y vocación de servicio, y como ejemplo, al salir del evento, fue despedida con una porra con cariño por parte de las cancunenses. </w:t>
      </w:r>
    </w:p>
    <w:p w:rsidR="00F46D02" w:rsidRPr="00F46D02" w:rsidRDefault="00F46D02" w:rsidP="00F46D02">
      <w:pPr>
        <w:jc w:val="both"/>
        <w:rPr>
          <w:rFonts w:ascii="Arial" w:hAnsi="Arial" w:cs="Arial"/>
          <w:bCs/>
          <w:lang w:val="es-MX"/>
        </w:rPr>
      </w:pPr>
    </w:p>
    <w:p w:rsidR="00F46D02" w:rsidRPr="00F46D02" w:rsidRDefault="00F46D02" w:rsidP="00F46D02">
      <w:pPr>
        <w:jc w:val="both"/>
        <w:rPr>
          <w:rFonts w:ascii="Arial" w:hAnsi="Arial" w:cs="Arial"/>
          <w:bCs/>
          <w:lang w:val="es-MX"/>
        </w:rPr>
      </w:pPr>
      <w:r w:rsidRPr="00F46D02">
        <w:rPr>
          <w:rFonts w:ascii="Arial" w:hAnsi="Arial" w:cs="Arial"/>
          <w:bCs/>
          <w:lang w:val="es-MX"/>
        </w:rPr>
        <w:lastRenderedPageBreak/>
        <w:t xml:space="preserve">Por su parte, </w:t>
      </w:r>
      <w:proofErr w:type="spellStart"/>
      <w:r w:rsidRPr="00F46D02">
        <w:rPr>
          <w:rFonts w:ascii="Arial" w:hAnsi="Arial" w:cs="Arial"/>
          <w:bCs/>
          <w:lang w:val="es-MX"/>
        </w:rPr>
        <w:t>Cristell</w:t>
      </w:r>
      <w:proofErr w:type="spellEnd"/>
      <w:r w:rsidRPr="00F46D02">
        <w:rPr>
          <w:rFonts w:ascii="Arial" w:hAnsi="Arial" w:cs="Arial"/>
          <w:bCs/>
          <w:lang w:val="es-MX"/>
        </w:rPr>
        <w:t xml:space="preserve"> Yoselin de la Rosa López, fundadora y propietaria de “Meli </w:t>
      </w:r>
      <w:proofErr w:type="spellStart"/>
      <w:r w:rsidRPr="00F46D02">
        <w:rPr>
          <w:rFonts w:ascii="Arial" w:hAnsi="Arial" w:cs="Arial"/>
          <w:bCs/>
          <w:lang w:val="es-MX"/>
        </w:rPr>
        <w:t>Meli</w:t>
      </w:r>
      <w:proofErr w:type="spellEnd"/>
      <w:r w:rsidRPr="00F46D02">
        <w:rPr>
          <w:rFonts w:ascii="Arial" w:hAnsi="Arial" w:cs="Arial"/>
          <w:bCs/>
          <w:lang w:val="es-MX"/>
        </w:rPr>
        <w:t xml:space="preserve">”, beneficiaria de este programa, dijo que hoy en Cancún es diferente, ya que en la sociedad son cientos de mujeres que facturan y comparten el ánimo de emprender, esto gracias a la iniciativa de la </w:t>
      </w:r>
      <w:proofErr w:type="gramStart"/>
      <w:r w:rsidRPr="00F46D02">
        <w:rPr>
          <w:rFonts w:ascii="Arial" w:hAnsi="Arial" w:cs="Arial"/>
          <w:bCs/>
          <w:lang w:val="es-MX"/>
        </w:rPr>
        <w:t>Presidenta</w:t>
      </w:r>
      <w:proofErr w:type="gramEnd"/>
      <w:r w:rsidRPr="00F46D02">
        <w:rPr>
          <w:rFonts w:ascii="Arial" w:hAnsi="Arial" w:cs="Arial"/>
          <w:bCs/>
          <w:lang w:val="es-MX"/>
        </w:rPr>
        <w:t xml:space="preserve"> Municipal de hacer mujeres trabajadoras, fuertes, valientes y comprometidas.</w:t>
      </w:r>
    </w:p>
    <w:p w:rsidR="00F46D02" w:rsidRPr="00F46D02" w:rsidRDefault="00F46D02" w:rsidP="00F46D02">
      <w:pPr>
        <w:jc w:val="both"/>
        <w:rPr>
          <w:rFonts w:ascii="Arial" w:hAnsi="Arial" w:cs="Arial"/>
          <w:bCs/>
          <w:lang w:val="es-MX"/>
        </w:rPr>
      </w:pPr>
    </w:p>
    <w:p w:rsidR="00F46D02" w:rsidRPr="00F46D02" w:rsidRDefault="00F46D02" w:rsidP="00F46D02">
      <w:pPr>
        <w:jc w:val="center"/>
        <w:rPr>
          <w:rFonts w:ascii="Arial" w:hAnsi="Arial" w:cs="Arial"/>
          <w:b/>
          <w:lang w:val="es-MX"/>
        </w:rPr>
      </w:pPr>
      <w:r w:rsidRPr="00F46D02">
        <w:rPr>
          <w:rFonts w:ascii="Arial" w:hAnsi="Arial" w:cs="Arial"/>
          <w:b/>
          <w:lang w:val="es-MX"/>
        </w:rPr>
        <w:t>*</w:t>
      </w:r>
      <w:r>
        <w:rPr>
          <w:rFonts w:ascii="Arial" w:hAnsi="Arial" w:cs="Arial"/>
          <w:b/>
          <w:lang w:val="es-MX"/>
        </w:rPr>
        <w:t>**********</w:t>
      </w:r>
      <w:r w:rsidRPr="00F46D02">
        <w:rPr>
          <w:rFonts w:ascii="Arial" w:hAnsi="Arial" w:cs="Arial"/>
          <w:b/>
          <w:lang w:val="es-MX"/>
        </w:rPr>
        <w:t>*</w:t>
      </w:r>
    </w:p>
    <w:p w:rsidR="00F46D02" w:rsidRPr="00F46D02" w:rsidRDefault="00F46D02" w:rsidP="00F46D02">
      <w:pPr>
        <w:jc w:val="center"/>
        <w:rPr>
          <w:rFonts w:ascii="Arial" w:hAnsi="Arial" w:cs="Arial"/>
          <w:b/>
          <w:lang w:val="es-MX"/>
        </w:rPr>
      </w:pPr>
      <w:r w:rsidRPr="00F46D02">
        <w:rPr>
          <w:rFonts w:ascii="Arial" w:hAnsi="Arial" w:cs="Arial"/>
          <w:b/>
          <w:lang w:val="es-MX"/>
        </w:rPr>
        <w:t>COMPLEMENTOS INFORMATIVOS</w:t>
      </w:r>
    </w:p>
    <w:p w:rsidR="00F46D02" w:rsidRPr="00F46D02" w:rsidRDefault="00F46D02" w:rsidP="00F46D02">
      <w:pPr>
        <w:jc w:val="center"/>
        <w:rPr>
          <w:rFonts w:ascii="Arial" w:hAnsi="Arial" w:cs="Arial"/>
          <w:b/>
          <w:lang w:val="es-MX"/>
        </w:rPr>
      </w:pPr>
    </w:p>
    <w:p w:rsidR="00F46D02" w:rsidRPr="00F46D02" w:rsidRDefault="00F46D02" w:rsidP="00F46D02">
      <w:pPr>
        <w:jc w:val="both"/>
        <w:rPr>
          <w:rFonts w:ascii="Arial" w:hAnsi="Arial" w:cs="Arial"/>
          <w:b/>
          <w:lang w:val="es-MX"/>
        </w:rPr>
      </w:pPr>
      <w:r w:rsidRPr="00F46D02">
        <w:rPr>
          <w:rFonts w:ascii="Arial" w:hAnsi="Arial" w:cs="Arial"/>
          <w:b/>
          <w:lang w:val="es-MX"/>
        </w:rPr>
        <w:t>NUMERALIAS:</w:t>
      </w:r>
    </w:p>
    <w:p w:rsidR="00F46D02" w:rsidRPr="00F46D02" w:rsidRDefault="00F46D02" w:rsidP="00F46D02">
      <w:pPr>
        <w:jc w:val="both"/>
        <w:rPr>
          <w:rFonts w:ascii="Arial" w:hAnsi="Arial" w:cs="Arial"/>
          <w:bCs/>
          <w:lang w:val="es-MX"/>
        </w:rPr>
      </w:pPr>
    </w:p>
    <w:p w:rsidR="00F46D02" w:rsidRPr="00F46D02" w:rsidRDefault="00F46D02" w:rsidP="00F46D02">
      <w:pPr>
        <w:jc w:val="both"/>
        <w:rPr>
          <w:rFonts w:ascii="Arial" w:hAnsi="Arial" w:cs="Arial"/>
          <w:bCs/>
          <w:lang w:val="es-MX"/>
        </w:rPr>
      </w:pPr>
      <w:r w:rsidRPr="00F46D02">
        <w:rPr>
          <w:rFonts w:ascii="Arial" w:hAnsi="Arial" w:cs="Arial"/>
          <w:bCs/>
          <w:lang w:val="es-MX"/>
        </w:rPr>
        <w:t xml:space="preserve">Resultados del proyecto “Ellas facturan”: </w:t>
      </w:r>
    </w:p>
    <w:p w:rsidR="00F46D02" w:rsidRPr="00F46D02" w:rsidRDefault="00F46D02" w:rsidP="00F46D02">
      <w:pPr>
        <w:jc w:val="both"/>
        <w:rPr>
          <w:rFonts w:ascii="Arial" w:hAnsi="Arial" w:cs="Arial"/>
          <w:bCs/>
          <w:lang w:val="es-MX"/>
        </w:rPr>
      </w:pPr>
      <w:r w:rsidRPr="00F46D02">
        <w:rPr>
          <w:rFonts w:ascii="Arial" w:hAnsi="Arial" w:cs="Arial"/>
          <w:bCs/>
          <w:lang w:val="es-MX"/>
        </w:rPr>
        <w:t>1 ventanilla única de atención SARE</w:t>
      </w:r>
    </w:p>
    <w:p w:rsidR="00F46D02" w:rsidRPr="00F46D02" w:rsidRDefault="00F46D02" w:rsidP="00F46D02">
      <w:pPr>
        <w:jc w:val="both"/>
        <w:rPr>
          <w:rFonts w:ascii="Arial" w:hAnsi="Arial" w:cs="Arial"/>
          <w:bCs/>
          <w:lang w:val="es-MX"/>
        </w:rPr>
      </w:pPr>
      <w:r w:rsidRPr="00F46D02">
        <w:rPr>
          <w:rFonts w:ascii="Arial" w:hAnsi="Arial" w:cs="Arial"/>
          <w:bCs/>
          <w:lang w:val="es-MX"/>
        </w:rPr>
        <w:t>2 bazares “Mujeres que crean”</w:t>
      </w:r>
    </w:p>
    <w:p w:rsidR="00F46D02" w:rsidRPr="00F46D02" w:rsidRDefault="00F46D02" w:rsidP="00F46D02">
      <w:pPr>
        <w:jc w:val="both"/>
        <w:rPr>
          <w:rFonts w:ascii="Arial" w:hAnsi="Arial" w:cs="Arial"/>
          <w:bCs/>
          <w:lang w:val="es-MX"/>
        </w:rPr>
      </w:pPr>
      <w:r w:rsidRPr="00F46D02">
        <w:rPr>
          <w:rFonts w:ascii="Arial" w:hAnsi="Arial" w:cs="Arial"/>
          <w:bCs/>
          <w:lang w:val="es-MX"/>
        </w:rPr>
        <w:t xml:space="preserve">3 trámites estatales con asesoría especializada </w:t>
      </w:r>
    </w:p>
    <w:p w:rsidR="00F46D02" w:rsidRPr="00F46D02" w:rsidRDefault="00F46D02" w:rsidP="00F46D02">
      <w:pPr>
        <w:jc w:val="both"/>
        <w:rPr>
          <w:rFonts w:ascii="Arial" w:hAnsi="Arial" w:cs="Arial"/>
          <w:bCs/>
          <w:lang w:val="es-MX"/>
        </w:rPr>
      </w:pPr>
      <w:r w:rsidRPr="00F46D02">
        <w:rPr>
          <w:rFonts w:ascii="Arial" w:hAnsi="Arial" w:cs="Arial"/>
          <w:bCs/>
          <w:lang w:val="es-MX"/>
        </w:rPr>
        <w:t xml:space="preserve">4 productos bancarios exclusivos </w:t>
      </w:r>
    </w:p>
    <w:p w:rsidR="00F46D02" w:rsidRPr="00F46D02" w:rsidRDefault="00F46D02" w:rsidP="00F46D02">
      <w:pPr>
        <w:jc w:val="both"/>
        <w:rPr>
          <w:rFonts w:ascii="Arial" w:hAnsi="Arial" w:cs="Arial"/>
          <w:bCs/>
          <w:lang w:val="es-MX"/>
        </w:rPr>
      </w:pPr>
      <w:r w:rsidRPr="00F46D02">
        <w:rPr>
          <w:rFonts w:ascii="Arial" w:hAnsi="Arial" w:cs="Arial"/>
          <w:bCs/>
          <w:lang w:val="es-MX"/>
        </w:rPr>
        <w:t xml:space="preserve">8 oportunidades de crédito desde 20 mil a 20 millones de pesos </w:t>
      </w:r>
    </w:p>
    <w:p w:rsidR="00F46D02" w:rsidRPr="00F46D02" w:rsidRDefault="00F46D02" w:rsidP="00F46D02">
      <w:pPr>
        <w:jc w:val="both"/>
        <w:rPr>
          <w:rFonts w:ascii="Arial" w:hAnsi="Arial" w:cs="Arial"/>
          <w:bCs/>
          <w:lang w:val="es-MX"/>
        </w:rPr>
      </w:pPr>
      <w:r w:rsidRPr="00F46D02">
        <w:rPr>
          <w:rFonts w:ascii="Arial" w:hAnsi="Arial" w:cs="Arial"/>
          <w:bCs/>
          <w:lang w:val="es-MX"/>
        </w:rPr>
        <w:t>43 talleres de DIF BJ</w:t>
      </w:r>
    </w:p>
    <w:p w:rsidR="00F46D02" w:rsidRPr="00F46D02" w:rsidRDefault="00F46D02" w:rsidP="00F46D02">
      <w:pPr>
        <w:jc w:val="both"/>
        <w:rPr>
          <w:rFonts w:ascii="Arial" w:hAnsi="Arial" w:cs="Arial"/>
          <w:bCs/>
          <w:lang w:val="es-MX"/>
        </w:rPr>
      </w:pPr>
      <w:r w:rsidRPr="00F46D02">
        <w:rPr>
          <w:rFonts w:ascii="Arial" w:hAnsi="Arial" w:cs="Arial"/>
          <w:bCs/>
          <w:lang w:val="es-MX"/>
        </w:rPr>
        <w:t xml:space="preserve">50 capacitaciones con aliados estratégicos de los tres órdenes de gobierno </w:t>
      </w:r>
    </w:p>
    <w:p w:rsidR="00F46D02" w:rsidRPr="00F46D02" w:rsidRDefault="00F46D02" w:rsidP="00F46D02">
      <w:pPr>
        <w:jc w:val="both"/>
        <w:rPr>
          <w:rFonts w:ascii="Arial" w:hAnsi="Arial" w:cs="Arial"/>
          <w:bCs/>
          <w:lang w:val="es-MX"/>
        </w:rPr>
      </w:pPr>
      <w:r w:rsidRPr="00F46D02">
        <w:rPr>
          <w:rFonts w:ascii="Arial" w:hAnsi="Arial" w:cs="Arial"/>
          <w:bCs/>
          <w:lang w:val="es-MX"/>
        </w:rPr>
        <w:t xml:space="preserve">700 emprendedoras </w:t>
      </w:r>
    </w:p>
    <w:p w:rsidR="00F46D02" w:rsidRPr="00F46D02" w:rsidRDefault="00F46D02" w:rsidP="00F46D02">
      <w:pPr>
        <w:jc w:val="both"/>
        <w:rPr>
          <w:rFonts w:ascii="Arial" w:hAnsi="Arial" w:cs="Arial"/>
          <w:bCs/>
          <w:lang w:val="es-MX"/>
        </w:rPr>
      </w:pPr>
    </w:p>
    <w:p w:rsidR="00F46D02" w:rsidRPr="00F46D02" w:rsidRDefault="00F46D02" w:rsidP="00F46D02">
      <w:pPr>
        <w:jc w:val="both"/>
        <w:rPr>
          <w:rFonts w:ascii="Arial" w:hAnsi="Arial" w:cs="Arial"/>
          <w:b/>
          <w:lang w:val="es-MX"/>
        </w:rPr>
      </w:pPr>
      <w:r w:rsidRPr="00F46D02">
        <w:rPr>
          <w:rFonts w:ascii="Arial" w:hAnsi="Arial" w:cs="Arial"/>
          <w:b/>
          <w:lang w:val="es-MX"/>
        </w:rPr>
        <w:t xml:space="preserve">HECHO: </w:t>
      </w:r>
    </w:p>
    <w:p w:rsidR="00F46D02" w:rsidRPr="00F46D02" w:rsidRDefault="00F46D02" w:rsidP="00F46D02">
      <w:pPr>
        <w:jc w:val="both"/>
        <w:rPr>
          <w:rFonts w:ascii="Arial" w:hAnsi="Arial" w:cs="Arial"/>
          <w:bCs/>
          <w:lang w:val="es-MX"/>
        </w:rPr>
      </w:pPr>
    </w:p>
    <w:p w:rsidR="0005079F" w:rsidRPr="00F46D02" w:rsidRDefault="00F46D02" w:rsidP="00F46D02">
      <w:pPr>
        <w:jc w:val="both"/>
        <w:rPr>
          <w:bCs/>
        </w:rPr>
      </w:pPr>
      <w:r w:rsidRPr="00F46D02">
        <w:rPr>
          <w:rFonts w:ascii="Arial" w:hAnsi="Arial" w:cs="Arial"/>
          <w:bCs/>
          <w:lang w:val="es-MX"/>
        </w:rPr>
        <w:t>El  3 de mayo se instaló la Comisión para la Inclusión Financiera de las Mujeres del Municipio de Benito Juárez, Quintana Roo (Ellas Facturan), cuyo objetivo es brindar seguimiento a la política pública en ese rubro, gracias a la labor entre la Coordinación General de Asesores, la Secretaría de Desarrollo Social y Económico, el DIF Benito Juárez, el Instituto Municipal de Desarrollo Administrativo e Innovación (IMDAI), el Instituto Municipal de la Mujer (IMM), así como representantes de la sociedad civil e iniciativa privada.</w:t>
      </w:r>
    </w:p>
    <w:sectPr w:rsidR="0005079F" w:rsidRPr="00F46D02" w:rsidSect="003C274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47BC" w:rsidRDefault="001E47BC" w:rsidP="00F46D02">
      <w:r>
        <w:separator/>
      </w:r>
    </w:p>
  </w:endnote>
  <w:endnote w:type="continuationSeparator" w:id="0">
    <w:p w:rsidR="001E47BC" w:rsidRDefault="001E47BC" w:rsidP="00F4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Arial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656D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17A33FD" wp14:editId="0829497B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47BC" w:rsidRDefault="001E47BC" w:rsidP="00F46D02">
      <w:r>
        <w:separator/>
      </w:r>
    </w:p>
  </w:footnote>
  <w:footnote w:type="continuationSeparator" w:id="0">
    <w:p w:rsidR="001E47BC" w:rsidRDefault="001E47BC" w:rsidP="00F46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7D4E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BC656D" w:rsidRPr="00BC656D" w:rsidTr="00835EC6">
      <w:tc>
        <w:tcPr>
          <w:tcW w:w="5580" w:type="dxa"/>
          <w:shd w:val="clear" w:color="auto" w:fill="auto"/>
        </w:tcPr>
        <w:p w:rsidR="00BC656D" w:rsidRPr="00835EC6" w:rsidRDefault="00000000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 w:rsidRPr="00835EC6">
            <w:rPr>
              <w:noProof/>
              <w:lang w:val="es-MX" w:eastAsia="es-MX"/>
            </w:rPr>
            <w:drawing>
              <wp:inline distT="0" distB="0" distL="0" distR="0" wp14:anchorId="40F6FA71" wp14:editId="5DF2AA40">
                <wp:extent cx="1173480" cy="1078230"/>
                <wp:effectExtent l="0" t="0" r="0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:rsidR="00BC656D" w:rsidRPr="00835EC6" w:rsidRDefault="00000000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:rsidR="00BC656D" w:rsidRPr="004C3284" w:rsidRDefault="00000000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:rsidR="00BC656D" w:rsidRPr="004C3284" w:rsidRDefault="00000000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:rsidR="00BC656D" w:rsidRPr="00835EC6" w:rsidRDefault="00000000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62281A" w:rsidRPr="00133FF5" w:rsidRDefault="00000000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 xml:space="preserve"> 161</w:t>
          </w:r>
          <w:r w:rsidR="00F46D02">
            <w:rPr>
              <w:rFonts w:ascii="Gotham" w:hAnsi="Gotham"/>
              <w:b/>
              <w:sz w:val="22"/>
              <w:szCs w:val="22"/>
              <w:lang w:val="es-MX"/>
            </w:rPr>
            <w:t>8</w:t>
          </w:r>
        </w:p>
        <w:p w:rsidR="00133FF5" w:rsidRDefault="00000000" w:rsidP="007F5201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BC656D" w:rsidRPr="00067BB4" w:rsidRDefault="00000000" w:rsidP="00CC2DA7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</w:t>
          </w:r>
          <w:r>
            <w:rPr>
              <w:rFonts w:ascii="Gotham" w:hAnsi="Gotham"/>
              <w:sz w:val="22"/>
              <w:szCs w:val="22"/>
              <w:lang w:val="es-MX"/>
            </w:rPr>
            <w:t>5</w:t>
          </w:r>
          <w:r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mayo</w:t>
          </w:r>
          <w:r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>
            <w:rPr>
              <w:rFonts w:ascii="Gotham" w:hAnsi="Gotham"/>
              <w:sz w:val="22"/>
              <w:szCs w:val="22"/>
              <w:lang w:val="es-MX"/>
            </w:rPr>
            <w:t>de 202</w:t>
          </w:r>
          <w:r>
            <w:rPr>
              <w:rFonts w:ascii="Gotham" w:hAnsi="Gotham"/>
              <w:sz w:val="22"/>
              <w:szCs w:val="22"/>
              <w:lang w:val="es-MX"/>
            </w:rPr>
            <w:t>3</w:t>
          </w:r>
        </w:p>
      </w:tc>
    </w:tr>
  </w:tbl>
  <w:p w:rsidR="00747D4E" w:rsidRPr="00067BB4" w:rsidRDefault="00000000" w:rsidP="00BC656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FF2"/>
    <w:multiLevelType w:val="hybridMultilevel"/>
    <w:tmpl w:val="8422A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33C16"/>
    <w:multiLevelType w:val="hybridMultilevel"/>
    <w:tmpl w:val="B3AC6C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831579">
    <w:abstractNumId w:val="1"/>
  </w:num>
  <w:num w:numId="2" w16cid:durableId="1494418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02"/>
    <w:rsid w:val="0005079F"/>
    <w:rsid w:val="001E47BC"/>
    <w:rsid w:val="00BD5728"/>
    <w:rsid w:val="00D23899"/>
    <w:rsid w:val="00F4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C4ECD"/>
  <w15:chartTrackingRefBased/>
  <w15:docId w15:val="{746CA1DC-5711-4DFC-955C-6A8BB45B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D02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6D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6D02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46D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6D02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Sinespaciado">
    <w:name w:val="No Spacing"/>
    <w:uiPriority w:val="1"/>
    <w:qFormat/>
    <w:rsid w:val="00F46D02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F46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Heyder Manrique</cp:lastModifiedBy>
  <cp:revision>1</cp:revision>
  <dcterms:created xsi:type="dcterms:W3CDTF">2023-05-25T22:06:00Z</dcterms:created>
  <dcterms:modified xsi:type="dcterms:W3CDTF">2023-05-25T22:08:00Z</dcterms:modified>
</cp:coreProperties>
</file>